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167" w:rsidRPr="000F6BF4" w:rsidRDefault="006D674C" w:rsidP="000F6BF4">
      <w:pPr>
        <w:spacing w:after="0"/>
        <w:ind w:firstLine="851"/>
        <w:jc w:val="center"/>
        <w:rPr>
          <w:rFonts w:ascii="Times New Roman" w:hAnsi="Times New Roman" w:cs="Times New Roman"/>
        </w:rPr>
      </w:pPr>
      <w:r>
        <w:rPr>
          <w:rFonts w:ascii="Times New Roman" w:hAnsi="Times New Roman" w:cs="Times New Roman"/>
          <w:sz w:val="24"/>
          <w:szCs w:val="24"/>
        </w:rPr>
        <w:t xml:space="preserve">                 </w:t>
      </w:r>
      <w:r w:rsidR="00E42167" w:rsidRPr="000F6BF4">
        <w:rPr>
          <w:rFonts w:ascii="Times New Roman" w:hAnsi="Times New Roman" w:cs="Times New Roman"/>
        </w:rPr>
        <w:t>P A T V I R T I N T A</w:t>
      </w:r>
    </w:p>
    <w:p w:rsidR="00E42167" w:rsidRPr="000F6BF4" w:rsidRDefault="00E42167" w:rsidP="000F6BF4">
      <w:pPr>
        <w:spacing w:after="0"/>
        <w:ind w:firstLine="851"/>
        <w:rPr>
          <w:rFonts w:ascii="Times New Roman" w:hAnsi="Times New Roman" w:cs="Times New Roman"/>
        </w:rPr>
      </w:pPr>
      <w:r w:rsidRPr="000F6BF4">
        <w:rPr>
          <w:rFonts w:ascii="Times New Roman" w:hAnsi="Times New Roman" w:cs="Times New Roman"/>
        </w:rPr>
        <w:t xml:space="preserve">                                                          </w:t>
      </w:r>
      <w:r w:rsidR="000F6BF4">
        <w:rPr>
          <w:rFonts w:ascii="Times New Roman" w:hAnsi="Times New Roman" w:cs="Times New Roman"/>
        </w:rPr>
        <w:t xml:space="preserve">               </w:t>
      </w:r>
      <w:r w:rsidR="006D674C">
        <w:rPr>
          <w:rFonts w:ascii="Times New Roman" w:hAnsi="Times New Roman" w:cs="Times New Roman"/>
        </w:rPr>
        <w:t xml:space="preserve">Trakų r. Onuškio vaikų darželio </w:t>
      </w:r>
    </w:p>
    <w:p w:rsidR="00E42167" w:rsidRPr="000F6BF4" w:rsidRDefault="00E42167" w:rsidP="000F6BF4">
      <w:pPr>
        <w:spacing w:after="0"/>
        <w:ind w:firstLine="851"/>
        <w:rPr>
          <w:rFonts w:ascii="Times New Roman" w:hAnsi="Times New Roman" w:cs="Times New Roman"/>
        </w:rPr>
      </w:pPr>
      <w:r w:rsidRPr="000F6BF4">
        <w:rPr>
          <w:rFonts w:ascii="Times New Roman" w:hAnsi="Times New Roman" w:cs="Times New Roman"/>
        </w:rPr>
        <w:t xml:space="preserve">                                                           </w:t>
      </w:r>
      <w:r w:rsidR="000F6BF4">
        <w:rPr>
          <w:rFonts w:ascii="Times New Roman" w:hAnsi="Times New Roman" w:cs="Times New Roman"/>
        </w:rPr>
        <w:t xml:space="preserve">              </w:t>
      </w:r>
      <w:r w:rsidR="006D674C">
        <w:rPr>
          <w:rFonts w:ascii="Times New Roman" w:hAnsi="Times New Roman" w:cs="Times New Roman"/>
        </w:rPr>
        <w:t>direktoriaus 2019 m. rugsėjo 20 d. įsakymu Nr.VK-1</w:t>
      </w:r>
      <w:r w:rsidR="005D0A87">
        <w:rPr>
          <w:rFonts w:ascii="Times New Roman" w:hAnsi="Times New Roman" w:cs="Times New Roman"/>
        </w:rPr>
        <w:t>1</w:t>
      </w:r>
    </w:p>
    <w:p w:rsidR="00E42167" w:rsidRPr="000F6BF4" w:rsidRDefault="00E42167" w:rsidP="000F6BF4">
      <w:pPr>
        <w:spacing w:after="0"/>
        <w:ind w:firstLine="851"/>
        <w:rPr>
          <w:rFonts w:ascii="Times New Roman" w:hAnsi="Times New Roman" w:cs="Times New Roman"/>
        </w:rPr>
      </w:pPr>
      <w:r w:rsidRPr="000F6BF4">
        <w:rPr>
          <w:rFonts w:ascii="Times New Roman" w:hAnsi="Times New Roman" w:cs="Times New Roman"/>
        </w:rPr>
        <w:t xml:space="preserve">                                                           </w:t>
      </w:r>
      <w:r w:rsidR="000F6BF4">
        <w:rPr>
          <w:rFonts w:ascii="Times New Roman" w:hAnsi="Times New Roman" w:cs="Times New Roman"/>
        </w:rPr>
        <w:t xml:space="preserve">             </w:t>
      </w:r>
    </w:p>
    <w:p w:rsidR="000F6BF4" w:rsidRDefault="006D674C" w:rsidP="000F6BF4">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TRAKŲ R. ONUŠKIO</w:t>
      </w:r>
      <w:r w:rsidR="006F10D5" w:rsidRPr="006F10D5">
        <w:rPr>
          <w:rFonts w:ascii="Times New Roman" w:hAnsi="Times New Roman" w:cs="Times New Roman"/>
          <w:b/>
          <w:sz w:val="24"/>
          <w:szCs w:val="24"/>
        </w:rPr>
        <w:t xml:space="preserve"> VA</w:t>
      </w:r>
      <w:r>
        <w:rPr>
          <w:rFonts w:ascii="Times New Roman" w:hAnsi="Times New Roman" w:cs="Times New Roman"/>
          <w:b/>
          <w:sz w:val="24"/>
          <w:szCs w:val="24"/>
        </w:rPr>
        <w:t xml:space="preserve">IKŲ DARŽELIO </w:t>
      </w:r>
    </w:p>
    <w:p w:rsidR="006F10D5" w:rsidRPr="006F10D5" w:rsidRDefault="006F10D5" w:rsidP="000F6BF4">
      <w:pPr>
        <w:spacing w:after="0" w:line="276" w:lineRule="auto"/>
        <w:jc w:val="center"/>
        <w:rPr>
          <w:rFonts w:ascii="Times New Roman" w:hAnsi="Times New Roman" w:cs="Times New Roman"/>
          <w:b/>
          <w:sz w:val="24"/>
          <w:szCs w:val="24"/>
        </w:rPr>
      </w:pPr>
      <w:r w:rsidRPr="006F10D5">
        <w:rPr>
          <w:rFonts w:ascii="Times New Roman" w:hAnsi="Times New Roman" w:cs="Times New Roman"/>
          <w:b/>
          <w:sz w:val="24"/>
          <w:szCs w:val="24"/>
        </w:rPr>
        <w:t>ATLYGINIMO</w:t>
      </w:r>
      <w:r w:rsidR="000F6BF4">
        <w:rPr>
          <w:rFonts w:ascii="Times New Roman" w:hAnsi="Times New Roman" w:cs="Times New Roman"/>
          <w:b/>
          <w:sz w:val="24"/>
          <w:szCs w:val="24"/>
        </w:rPr>
        <w:t xml:space="preserve"> </w:t>
      </w:r>
      <w:r>
        <w:rPr>
          <w:rFonts w:ascii="Times New Roman" w:hAnsi="Times New Roman" w:cs="Times New Roman"/>
          <w:b/>
          <w:sz w:val="24"/>
          <w:szCs w:val="24"/>
        </w:rPr>
        <w:t xml:space="preserve">UŽ UGDYMO SĄLYGŲ </w:t>
      </w:r>
      <w:r w:rsidRPr="006F10D5">
        <w:rPr>
          <w:rFonts w:ascii="Times New Roman" w:hAnsi="Times New Roman" w:cs="Times New Roman"/>
          <w:b/>
          <w:sz w:val="24"/>
          <w:szCs w:val="24"/>
        </w:rPr>
        <w:t>TENKINIMĄ PANAUDOJIMO TVARKOS APRAŠAS</w:t>
      </w:r>
    </w:p>
    <w:p w:rsidR="000F6BF4" w:rsidRDefault="000F6BF4" w:rsidP="000F6BF4">
      <w:pPr>
        <w:spacing w:after="0" w:line="276" w:lineRule="auto"/>
        <w:jc w:val="center"/>
        <w:rPr>
          <w:rFonts w:ascii="Times New Roman" w:hAnsi="Times New Roman" w:cs="Times New Roman"/>
          <w:b/>
          <w:sz w:val="24"/>
          <w:szCs w:val="24"/>
        </w:rPr>
      </w:pPr>
    </w:p>
    <w:p w:rsidR="006F10D5" w:rsidRDefault="000F6BF4" w:rsidP="000F6BF4">
      <w:pPr>
        <w:spacing w:after="0" w:line="276" w:lineRule="auto"/>
        <w:jc w:val="center"/>
      </w:pPr>
      <w:r>
        <w:rPr>
          <w:rFonts w:ascii="Times New Roman" w:hAnsi="Times New Roman" w:cs="Times New Roman"/>
          <w:b/>
          <w:sz w:val="24"/>
          <w:szCs w:val="24"/>
        </w:rPr>
        <w:t xml:space="preserve">I. </w:t>
      </w:r>
      <w:r w:rsidR="006F10D5" w:rsidRPr="006F10D5">
        <w:rPr>
          <w:rFonts w:ascii="Times New Roman" w:hAnsi="Times New Roman" w:cs="Times New Roman"/>
          <w:b/>
          <w:sz w:val="24"/>
          <w:szCs w:val="24"/>
        </w:rPr>
        <w:t>BENDROSIOS NUOSTATOS</w:t>
      </w:r>
    </w:p>
    <w:p w:rsidR="006F10D5" w:rsidRPr="006F10D5" w:rsidRDefault="006F10D5" w:rsidP="000F6BF4">
      <w:pPr>
        <w:spacing w:after="0" w:line="276" w:lineRule="auto"/>
        <w:jc w:val="both"/>
        <w:rPr>
          <w:rFonts w:ascii="Times New Roman" w:hAnsi="Times New Roman" w:cs="Times New Roman"/>
          <w:sz w:val="24"/>
          <w:szCs w:val="24"/>
        </w:rPr>
      </w:pPr>
      <w:r>
        <w:t xml:space="preserve">     </w:t>
      </w:r>
      <w:r w:rsidRPr="006F10D5">
        <w:rPr>
          <w:rFonts w:ascii="Times New Roman" w:hAnsi="Times New Roman" w:cs="Times New Roman"/>
          <w:sz w:val="24"/>
          <w:szCs w:val="24"/>
        </w:rPr>
        <w:t>1. Atlyginimo už ugdymo sąlygų tenkinimą pana</w:t>
      </w:r>
      <w:r w:rsidR="006D674C">
        <w:rPr>
          <w:rFonts w:ascii="Times New Roman" w:hAnsi="Times New Roman" w:cs="Times New Roman"/>
          <w:sz w:val="24"/>
          <w:szCs w:val="24"/>
        </w:rPr>
        <w:t xml:space="preserve">udojimo tvarkos aprašas Onuškio vaikų darželyje </w:t>
      </w:r>
      <w:r w:rsidRPr="006F10D5">
        <w:rPr>
          <w:rFonts w:ascii="Times New Roman" w:hAnsi="Times New Roman" w:cs="Times New Roman"/>
          <w:sz w:val="24"/>
          <w:szCs w:val="24"/>
        </w:rPr>
        <w:t xml:space="preserve"> (toliau – Aprašas) reglamentuoja </w:t>
      </w:r>
      <w:r w:rsidRPr="006F10D5">
        <w:rPr>
          <w:rFonts w:ascii="Times New Roman" w:hAnsi="Times New Roman" w:cs="Times New Roman"/>
          <w:b/>
          <w:sz w:val="24"/>
          <w:szCs w:val="24"/>
        </w:rPr>
        <w:t>mokyklos išlaikymo reikmių t.y. ugdomosios aplinkos kūrimo, ūkinių ir higienos priemonių, smulkių remonto darbų atlikimo, turto įsigijimo sąlygas ir tvarką už lėšas, apmokamas tėvų (globėjų), kurių vaikai ugdomi pagal ikimokyklinio ir (ar) priešmokyklinio ugdymo programas.</w:t>
      </w:r>
    </w:p>
    <w:p w:rsidR="006F10D5" w:rsidRDefault="006F10D5" w:rsidP="000F6BF4">
      <w:pPr>
        <w:spacing w:after="0" w:line="276" w:lineRule="auto"/>
        <w:jc w:val="both"/>
      </w:pPr>
      <w:r w:rsidRPr="006F10D5">
        <w:rPr>
          <w:rFonts w:ascii="Times New Roman" w:hAnsi="Times New Roman" w:cs="Times New Roman"/>
          <w:sz w:val="24"/>
          <w:szCs w:val="24"/>
        </w:rPr>
        <w:t xml:space="preserve">     2. Aprašas parengtas vadovaujantis Trakų </w:t>
      </w:r>
      <w:r>
        <w:rPr>
          <w:rFonts w:ascii="Times New Roman" w:hAnsi="Times New Roman" w:cs="Times New Roman"/>
          <w:sz w:val="24"/>
          <w:szCs w:val="24"/>
        </w:rPr>
        <w:t>rajono savivaldybės tarybos 2016 m. kovo 24 d. sprendimu Nr. S1-82</w:t>
      </w:r>
      <w:r w:rsidRPr="006F10D5">
        <w:rPr>
          <w:rFonts w:ascii="Times New Roman" w:hAnsi="Times New Roman" w:cs="Times New Roman"/>
          <w:sz w:val="24"/>
          <w:szCs w:val="24"/>
        </w:rPr>
        <w:t xml:space="preserve"> ,,Dėl atlyginimo dydžio nustatymo už vaikų,ugdomų pagal ikimokyklinio ir (ar) priešmokyklinio ugdymo programas, išlaikymą Trakų rajono savivaldybės mokyklose tvarko</w:t>
      </w:r>
      <w:r w:rsidR="006D674C">
        <w:rPr>
          <w:rFonts w:ascii="Times New Roman" w:hAnsi="Times New Roman" w:cs="Times New Roman"/>
          <w:sz w:val="24"/>
          <w:szCs w:val="24"/>
        </w:rPr>
        <w:t xml:space="preserve">s aprašo tvirtinimo“ ir Onuškio vaikų </w:t>
      </w:r>
      <w:r w:rsidRPr="006F10D5">
        <w:rPr>
          <w:rFonts w:ascii="Times New Roman" w:hAnsi="Times New Roman" w:cs="Times New Roman"/>
          <w:sz w:val="24"/>
          <w:szCs w:val="24"/>
        </w:rPr>
        <w:t>darž</w:t>
      </w:r>
      <w:r w:rsidR="006D674C">
        <w:rPr>
          <w:rFonts w:ascii="Times New Roman" w:hAnsi="Times New Roman" w:cs="Times New Roman"/>
          <w:sz w:val="24"/>
          <w:szCs w:val="24"/>
        </w:rPr>
        <w:t>elio direktoriaus 2019 m. rugsėjo 20 d. įsakymu Nr. VK-10</w:t>
      </w:r>
      <w:r w:rsidRPr="006F10D5">
        <w:rPr>
          <w:rFonts w:ascii="Times New Roman" w:hAnsi="Times New Roman" w:cs="Times New Roman"/>
          <w:sz w:val="24"/>
          <w:szCs w:val="24"/>
        </w:rPr>
        <w:t xml:space="preserve"> ,,Dėl atlyginimo dydžio nustatymo už vaikų, ugdomų pagal ikimokyklinio ir (ar) priešmokyklinio ugdymo progra</w:t>
      </w:r>
      <w:r w:rsidR="006D674C">
        <w:rPr>
          <w:rFonts w:ascii="Times New Roman" w:hAnsi="Times New Roman" w:cs="Times New Roman"/>
          <w:sz w:val="24"/>
          <w:szCs w:val="24"/>
        </w:rPr>
        <w:t>mas, išlaikymą Trakų r. Onuškio vaikų darželyje</w:t>
      </w:r>
      <w:r w:rsidRPr="006F10D5">
        <w:rPr>
          <w:rFonts w:ascii="Times New Roman" w:hAnsi="Times New Roman" w:cs="Times New Roman"/>
          <w:sz w:val="24"/>
          <w:szCs w:val="24"/>
        </w:rPr>
        <w:t xml:space="preserve"> tvarkos aprašo tvirtinimo“.</w:t>
      </w:r>
    </w:p>
    <w:p w:rsidR="006F10D5" w:rsidRPr="00F81394" w:rsidRDefault="00EF7E14" w:rsidP="000F6BF4">
      <w:pPr>
        <w:spacing w:after="0" w:line="276" w:lineRule="auto"/>
        <w:jc w:val="center"/>
        <w:rPr>
          <w:rFonts w:ascii="Times New Roman" w:hAnsi="Times New Roman" w:cs="Times New Roman"/>
          <w:sz w:val="24"/>
          <w:szCs w:val="24"/>
        </w:rPr>
      </w:pPr>
      <w:r>
        <w:rPr>
          <w:rFonts w:ascii="Times New Roman" w:hAnsi="Times New Roman" w:cs="Times New Roman"/>
          <w:b/>
          <w:sz w:val="24"/>
          <w:szCs w:val="24"/>
        </w:rPr>
        <w:t>II</w:t>
      </w:r>
      <w:r w:rsidR="000F6BF4">
        <w:rPr>
          <w:rFonts w:ascii="Times New Roman" w:hAnsi="Times New Roman" w:cs="Times New Roman"/>
          <w:b/>
          <w:sz w:val="24"/>
          <w:szCs w:val="24"/>
        </w:rPr>
        <w:t xml:space="preserve">. </w:t>
      </w:r>
      <w:r w:rsidR="006F10D5" w:rsidRPr="00F81394">
        <w:rPr>
          <w:rFonts w:ascii="Times New Roman" w:hAnsi="Times New Roman" w:cs="Times New Roman"/>
          <w:b/>
          <w:sz w:val="24"/>
          <w:szCs w:val="24"/>
        </w:rPr>
        <w:t xml:space="preserve">LĖŠŲ </w:t>
      </w:r>
      <w:r w:rsidR="000F6BF4">
        <w:rPr>
          <w:rFonts w:ascii="Times New Roman" w:hAnsi="Times New Roman" w:cs="Times New Roman"/>
          <w:b/>
          <w:sz w:val="24"/>
          <w:szCs w:val="24"/>
        </w:rPr>
        <w:t>ADMINISTRAVIMAS</w:t>
      </w:r>
    </w:p>
    <w:p w:rsidR="006F10D5" w:rsidRPr="00F81394" w:rsidRDefault="006F10D5" w:rsidP="000F6BF4">
      <w:pPr>
        <w:spacing w:after="0" w:line="276" w:lineRule="auto"/>
        <w:jc w:val="both"/>
        <w:rPr>
          <w:rFonts w:ascii="Times New Roman" w:hAnsi="Times New Roman" w:cs="Times New Roman"/>
          <w:sz w:val="24"/>
          <w:szCs w:val="24"/>
        </w:rPr>
      </w:pPr>
      <w:r w:rsidRPr="00F81394">
        <w:rPr>
          <w:rFonts w:ascii="Times New Roman" w:hAnsi="Times New Roman" w:cs="Times New Roman"/>
          <w:sz w:val="24"/>
          <w:szCs w:val="24"/>
        </w:rPr>
        <w:t xml:space="preserve">     3. Mokesčio</w:t>
      </w:r>
      <w:r w:rsidR="00EF7E14">
        <w:rPr>
          <w:rFonts w:ascii="Times New Roman" w:hAnsi="Times New Roman" w:cs="Times New Roman"/>
          <w:sz w:val="24"/>
          <w:szCs w:val="24"/>
        </w:rPr>
        <w:t>,</w:t>
      </w:r>
      <w:r w:rsidRPr="00F81394">
        <w:rPr>
          <w:rFonts w:ascii="Times New Roman" w:hAnsi="Times New Roman" w:cs="Times New Roman"/>
          <w:sz w:val="24"/>
          <w:szCs w:val="24"/>
        </w:rPr>
        <w:t xml:space="preserve"> skirto ugdymo sąlygų tenkinimui</w:t>
      </w:r>
      <w:r w:rsidR="00EF7E14">
        <w:rPr>
          <w:rFonts w:ascii="Times New Roman" w:hAnsi="Times New Roman" w:cs="Times New Roman"/>
          <w:sz w:val="24"/>
          <w:szCs w:val="24"/>
        </w:rPr>
        <w:t>,</w:t>
      </w:r>
      <w:r w:rsidRPr="00F81394">
        <w:rPr>
          <w:rFonts w:ascii="Times New Roman" w:hAnsi="Times New Roman" w:cs="Times New Roman"/>
          <w:sz w:val="24"/>
          <w:szCs w:val="24"/>
        </w:rPr>
        <w:t xml:space="preserve"> surinkimo ir panaudojimo apskaitą atlieka vyr. buh</w:t>
      </w:r>
      <w:r w:rsidR="006D674C">
        <w:rPr>
          <w:rFonts w:ascii="Times New Roman" w:hAnsi="Times New Roman" w:cs="Times New Roman"/>
          <w:sz w:val="24"/>
          <w:szCs w:val="24"/>
        </w:rPr>
        <w:t>alteris, vadovaudamasis Onuškio vaikų darželyje</w:t>
      </w:r>
      <w:r w:rsidRPr="00F81394">
        <w:rPr>
          <w:rFonts w:ascii="Times New Roman" w:hAnsi="Times New Roman" w:cs="Times New Roman"/>
          <w:sz w:val="24"/>
          <w:szCs w:val="24"/>
        </w:rPr>
        <w:t xml:space="preserve"> galiojančiais norminiais aktais.</w:t>
      </w:r>
    </w:p>
    <w:p w:rsidR="00F81394" w:rsidRPr="00F81394" w:rsidRDefault="006F10D5" w:rsidP="000F6BF4">
      <w:pPr>
        <w:spacing w:after="0" w:line="276" w:lineRule="auto"/>
        <w:jc w:val="both"/>
      </w:pPr>
      <w:r w:rsidRPr="00F81394">
        <w:rPr>
          <w:rFonts w:ascii="Times New Roman" w:hAnsi="Times New Roman" w:cs="Times New Roman"/>
          <w:sz w:val="24"/>
          <w:szCs w:val="24"/>
        </w:rPr>
        <w:t xml:space="preserve">     3.1. Lėšos ugdymo sąlygoms tenkinti planuojamos biudžetiniams metams, paskirstant jas ketvirčiais.</w:t>
      </w:r>
    </w:p>
    <w:p w:rsidR="006F10D5" w:rsidRPr="00F81394" w:rsidRDefault="006F10D5" w:rsidP="000F6BF4">
      <w:pPr>
        <w:spacing w:after="0" w:line="276" w:lineRule="auto"/>
        <w:jc w:val="both"/>
      </w:pPr>
      <w:r w:rsidRPr="00F81394">
        <w:rPr>
          <w:rFonts w:ascii="Times New Roman" w:hAnsi="Times New Roman" w:cs="Times New Roman"/>
          <w:sz w:val="24"/>
          <w:szCs w:val="24"/>
        </w:rPr>
        <w:t xml:space="preserve">   3.2. Ugdymo sąlygų tenkinimui skirtų lėšų sąmata (toliau sąmata) peržiūrima trečiąjį ketvirtį, atsižvelgiant į įstaigos poreikius.</w:t>
      </w:r>
    </w:p>
    <w:p w:rsidR="00EF7E14" w:rsidRDefault="000F6BF4" w:rsidP="000F6BF4">
      <w:pPr>
        <w:spacing w:after="0" w:line="276" w:lineRule="auto"/>
        <w:jc w:val="center"/>
        <w:rPr>
          <w:rFonts w:ascii="Times New Roman" w:hAnsi="Times New Roman" w:cs="Times New Roman"/>
          <w:sz w:val="24"/>
          <w:szCs w:val="24"/>
        </w:rPr>
      </w:pPr>
      <w:r>
        <w:rPr>
          <w:rFonts w:ascii="Times New Roman" w:hAnsi="Times New Roman" w:cs="Times New Roman"/>
          <w:b/>
          <w:sz w:val="24"/>
          <w:szCs w:val="24"/>
        </w:rPr>
        <w:t xml:space="preserve">III. LĖŠŲ NAUDOJIMO </w:t>
      </w:r>
      <w:r w:rsidR="006F10D5" w:rsidRPr="00F81394">
        <w:rPr>
          <w:rFonts w:ascii="Times New Roman" w:hAnsi="Times New Roman" w:cs="Times New Roman"/>
          <w:b/>
          <w:sz w:val="24"/>
          <w:szCs w:val="24"/>
        </w:rPr>
        <w:t>DERINIMAS</w:t>
      </w:r>
    </w:p>
    <w:p w:rsidR="00F81394" w:rsidRDefault="00F81394" w:rsidP="000F6BF4">
      <w:pPr>
        <w:spacing w:after="0" w:line="276" w:lineRule="auto"/>
        <w:jc w:val="both"/>
        <w:rPr>
          <w:rFonts w:ascii="Times New Roman" w:hAnsi="Times New Roman" w:cs="Times New Roman"/>
          <w:b/>
          <w:sz w:val="24"/>
          <w:szCs w:val="24"/>
        </w:rPr>
      </w:pPr>
      <w:r w:rsidRPr="00F81394">
        <w:rPr>
          <w:rFonts w:ascii="Times New Roman" w:hAnsi="Times New Roman" w:cs="Times New Roman"/>
          <w:sz w:val="24"/>
          <w:szCs w:val="24"/>
        </w:rPr>
        <w:t xml:space="preserve">  4. Ugdymo sąlygų tenkinimui skirtos lėšos naudojamos </w:t>
      </w:r>
      <w:r w:rsidR="006D674C">
        <w:rPr>
          <w:rFonts w:ascii="Times New Roman" w:hAnsi="Times New Roman" w:cs="Times New Roman"/>
          <w:sz w:val="24"/>
          <w:szCs w:val="24"/>
        </w:rPr>
        <w:t xml:space="preserve">tik suderinus su vaikų </w:t>
      </w:r>
      <w:r w:rsidRPr="00F81394">
        <w:rPr>
          <w:rFonts w:ascii="Times New Roman" w:hAnsi="Times New Roman" w:cs="Times New Roman"/>
          <w:sz w:val="24"/>
          <w:szCs w:val="24"/>
        </w:rPr>
        <w:t>darželio taryba</w:t>
      </w:r>
      <w:r>
        <w:rPr>
          <w:rFonts w:ascii="Times New Roman" w:hAnsi="Times New Roman" w:cs="Times New Roman"/>
          <w:sz w:val="24"/>
          <w:szCs w:val="24"/>
        </w:rPr>
        <w:t>.</w:t>
      </w:r>
    </w:p>
    <w:p w:rsidR="006F10D5" w:rsidRPr="00F81394" w:rsidRDefault="006F10D5" w:rsidP="000F6BF4">
      <w:pPr>
        <w:spacing w:after="0" w:line="276" w:lineRule="auto"/>
        <w:jc w:val="both"/>
        <w:rPr>
          <w:rFonts w:ascii="Times New Roman" w:hAnsi="Times New Roman" w:cs="Times New Roman"/>
          <w:b/>
          <w:sz w:val="24"/>
          <w:szCs w:val="24"/>
        </w:rPr>
      </w:pPr>
      <w:r w:rsidRPr="00F81394">
        <w:rPr>
          <w:rFonts w:ascii="Times New Roman" w:hAnsi="Times New Roman" w:cs="Times New Roman"/>
          <w:sz w:val="24"/>
          <w:szCs w:val="24"/>
        </w:rPr>
        <w:t xml:space="preserve"> 5. Sprendimus dėl lėšų panaudojimo, nenumatytoms, tačiau būtinoms veikloms atlikti, priima įstaigos vadovas, suderinęs su Mokyklos tarybos pirmininku.</w:t>
      </w:r>
    </w:p>
    <w:p w:rsidR="00EF7E14" w:rsidRDefault="00EF7E14" w:rsidP="000F6BF4">
      <w:pPr>
        <w:spacing w:after="0" w:line="276" w:lineRule="auto"/>
        <w:jc w:val="center"/>
        <w:rPr>
          <w:rFonts w:ascii="Times New Roman" w:hAnsi="Times New Roman" w:cs="Times New Roman"/>
          <w:b/>
          <w:sz w:val="24"/>
          <w:szCs w:val="24"/>
        </w:rPr>
      </w:pPr>
    </w:p>
    <w:p w:rsidR="00EF7E14" w:rsidRPr="00B60C5A" w:rsidRDefault="00EF7E14" w:rsidP="000F6BF4">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IV</w:t>
      </w:r>
      <w:r w:rsidR="000F6BF4">
        <w:rPr>
          <w:rFonts w:ascii="Times New Roman" w:hAnsi="Times New Roman" w:cs="Times New Roman"/>
          <w:b/>
          <w:sz w:val="24"/>
          <w:szCs w:val="24"/>
        </w:rPr>
        <w:t>. LĖŠŲ NAUDOJIMO PASKIRSTYMAS</w:t>
      </w:r>
    </w:p>
    <w:p w:rsidR="006F10D5" w:rsidRPr="00B60C5A" w:rsidRDefault="006D674C" w:rsidP="000F6BF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6. Trakų r. Onuškio vaikų darželio</w:t>
      </w:r>
      <w:r w:rsidR="006F10D5" w:rsidRPr="00B60C5A">
        <w:rPr>
          <w:rFonts w:ascii="Times New Roman" w:hAnsi="Times New Roman" w:cs="Times New Roman"/>
          <w:sz w:val="24"/>
          <w:szCs w:val="24"/>
        </w:rPr>
        <w:t xml:space="preserve"> Mokyklos ta</w:t>
      </w:r>
      <w:r>
        <w:rPr>
          <w:rFonts w:ascii="Times New Roman" w:hAnsi="Times New Roman" w:cs="Times New Roman"/>
          <w:sz w:val="24"/>
          <w:szCs w:val="24"/>
        </w:rPr>
        <w:t>rybos nutarimu 2019 m. rugsėjo 20</w:t>
      </w:r>
      <w:r w:rsidR="00B60C5A" w:rsidRPr="00B60C5A">
        <w:rPr>
          <w:rFonts w:ascii="Times New Roman" w:hAnsi="Times New Roman" w:cs="Times New Roman"/>
          <w:sz w:val="24"/>
          <w:szCs w:val="24"/>
        </w:rPr>
        <w:t xml:space="preserve"> </w:t>
      </w:r>
      <w:r w:rsidR="006F10D5" w:rsidRPr="00B60C5A">
        <w:rPr>
          <w:rFonts w:ascii="Times New Roman" w:hAnsi="Times New Roman" w:cs="Times New Roman"/>
          <w:sz w:val="24"/>
          <w:szCs w:val="24"/>
        </w:rPr>
        <w:t xml:space="preserve">d. </w:t>
      </w:r>
      <w:r w:rsidR="00B60C5A" w:rsidRPr="00B60C5A">
        <w:rPr>
          <w:rFonts w:ascii="Times New Roman" w:hAnsi="Times New Roman" w:cs="Times New Roman"/>
          <w:sz w:val="24"/>
          <w:szCs w:val="24"/>
        </w:rPr>
        <w:t xml:space="preserve">prot. Nr. </w:t>
      </w:r>
      <w:r w:rsidR="005D0A87">
        <w:rPr>
          <w:rFonts w:ascii="Times New Roman" w:hAnsi="Times New Roman" w:cs="Times New Roman"/>
          <w:sz w:val="24"/>
          <w:szCs w:val="24"/>
        </w:rPr>
        <w:t>DT-6</w:t>
      </w:r>
      <w:bookmarkStart w:id="0" w:name="_GoBack"/>
      <w:bookmarkEnd w:id="0"/>
      <w:r>
        <w:rPr>
          <w:rFonts w:ascii="Times New Roman" w:hAnsi="Times New Roman" w:cs="Times New Roman"/>
          <w:sz w:val="24"/>
          <w:szCs w:val="24"/>
        </w:rPr>
        <w:t xml:space="preserve"> nustatytas fiksuotas 10</w:t>
      </w:r>
      <w:r w:rsidR="006F10D5" w:rsidRPr="00B60C5A">
        <w:rPr>
          <w:rFonts w:ascii="Times New Roman" w:hAnsi="Times New Roman" w:cs="Times New Roman"/>
          <w:sz w:val="24"/>
          <w:szCs w:val="24"/>
        </w:rPr>
        <w:t xml:space="preserve"> eurų mėnesinis mokestis</w:t>
      </w:r>
      <w:r>
        <w:rPr>
          <w:rFonts w:ascii="Times New Roman" w:hAnsi="Times New Roman" w:cs="Times New Roman"/>
          <w:sz w:val="24"/>
          <w:szCs w:val="24"/>
        </w:rPr>
        <w:t xml:space="preserve"> (daugiavaikėms šeimoms – 8</w:t>
      </w:r>
      <w:r w:rsidR="00B60C5A" w:rsidRPr="00B60C5A">
        <w:rPr>
          <w:rFonts w:ascii="Times New Roman" w:hAnsi="Times New Roman" w:cs="Times New Roman"/>
          <w:sz w:val="24"/>
          <w:szCs w:val="24"/>
        </w:rPr>
        <w:t xml:space="preserve"> eurai)</w:t>
      </w:r>
      <w:r w:rsidR="006F10D5" w:rsidRPr="00B60C5A">
        <w:rPr>
          <w:rFonts w:ascii="Times New Roman" w:hAnsi="Times New Roman" w:cs="Times New Roman"/>
          <w:sz w:val="24"/>
          <w:szCs w:val="24"/>
        </w:rPr>
        <w:t xml:space="preserve"> skirtas ugdymo sąlygų tenkinimui - mokyklos išlaikymo reikmėms (t.y. ugdomosios aplinkos kūrimui, ūkinėms ir higienos priemonėms, smulkiems remonto darbams atlikti, turtui įsigyti) naudojamas:</w:t>
      </w:r>
    </w:p>
    <w:p w:rsidR="006F10D5" w:rsidRPr="00B60C5A" w:rsidRDefault="006F10D5" w:rsidP="000F6BF4">
      <w:pPr>
        <w:spacing w:after="0" w:line="276" w:lineRule="auto"/>
        <w:jc w:val="both"/>
        <w:rPr>
          <w:rFonts w:ascii="Times New Roman" w:hAnsi="Times New Roman" w:cs="Times New Roman"/>
          <w:sz w:val="24"/>
          <w:szCs w:val="24"/>
        </w:rPr>
      </w:pPr>
      <w:r w:rsidRPr="00B60C5A">
        <w:rPr>
          <w:rFonts w:ascii="Times New Roman" w:hAnsi="Times New Roman" w:cs="Times New Roman"/>
          <w:sz w:val="24"/>
          <w:szCs w:val="24"/>
        </w:rPr>
        <w:t xml:space="preserve">     6.1. Ne mažiau kaip 30 % ugdomosios aplinkos kūrimui: ugdymo priemonėms (ugdomiesiems žaidimams, vaizdinėms priemonėms, priemonėms pažintinei-tiriamajai veiklai) ir trumpalaikiam ir ilgalaikiam inventoriui įsigyti (grupių baldams, patalynei, rankšluosčiams, indams ir pan);</w:t>
      </w:r>
    </w:p>
    <w:p w:rsidR="006F10D5" w:rsidRPr="00B60C5A" w:rsidRDefault="006F10D5" w:rsidP="000F6BF4">
      <w:pPr>
        <w:spacing w:after="0" w:line="276" w:lineRule="auto"/>
        <w:jc w:val="both"/>
        <w:rPr>
          <w:rFonts w:ascii="Times New Roman" w:hAnsi="Times New Roman" w:cs="Times New Roman"/>
          <w:sz w:val="24"/>
          <w:szCs w:val="24"/>
        </w:rPr>
      </w:pPr>
      <w:r w:rsidRPr="00B60C5A">
        <w:rPr>
          <w:rFonts w:ascii="Times New Roman" w:hAnsi="Times New Roman" w:cs="Times New Roman"/>
          <w:sz w:val="24"/>
          <w:szCs w:val="24"/>
        </w:rPr>
        <w:t xml:space="preserve">     6.2. Ne mažiau kaip 2 % skirti vaikų  dalyvavimui kitų švietimo paslaugų teikėjų organizuojamose pažintinėse edukacinėse programose, konkursuose, sportinėse varžybose ir projektuose.</w:t>
      </w:r>
    </w:p>
    <w:p w:rsidR="006F10D5" w:rsidRPr="00B60C5A" w:rsidRDefault="006F10D5" w:rsidP="000F6BF4">
      <w:pPr>
        <w:spacing w:after="0" w:line="276" w:lineRule="auto"/>
        <w:jc w:val="both"/>
        <w:rPr>
          <w:rFonts w:ascii="Times New Roman" w:hAnsi="Times New Roman" w:cs="Times New Roman"/>
          <w:sz w:val="24"/>
          <w:szCs w:val="24"/>
        </w:rPr>
      </w:pPr>
      <w:r w:rsidRPr="00B60C5A">
        <w:rPr>
          <w:rFonts w:ascii="Times New Roman" w:hAnsi="Times New Roman" w:cs="Times New Roman"/>
          <w:sz w:val="24"/>
          <w:szCs w:val="24"/>
        </w:rPr>
        <w:t xml:space="preserve">     6.3. Ne mažiau kaip 15 % veiklos grupėse organizavimui (smulkioms kanceliarinėms išlaido</w:t>
      </w:r>
      <w:r w:rsidR="00B60C5A" w:rsidRPr="00B60C5A">
        <w:rPr>
          <w:rFonts w:ascii="Times New Roman" w:hAnsi="Times New Roman" w:cs="Times New Roman"/>
          <w:sz w:val="24"/>
          <w:szCs w:val="24"/>
        </w:rPr>
        <w:t>ms, skirtoms organizuojant vaikų veiklas</w:t>
      </w:r>
      <w:r w:rsidRPr="00B60C5A">
        <w:rPr>
          <w:rFonts w:ascii="Times New Roman" w:hAnsi="Times New Roman" w:cs="Times New Roman"/>
          <w:sz w:val="24"/>
          <w:szCs w:val="24"/>
        </w:rPr>
        <w:t>, šventes, renginius, grupės dokumentacijos tvarkymui).</w:t>
      </w:r>
    </w:p>
    <w:p w:rsidR="006F10D5" w:rsidRPr="00B60C5A" w:rsidRDefault="006F10D5" w:rsidP="000F6BF4">
      <w:pPr>
        <w:spacing w:after="0" w:line="276" w:lineRule="auto"/>
        <w:jc w:val="both"/>
        <w:rPr>
          <w:rFonts w:ascii="Times New Roman" w:hAnsi="Times New Roman" w:cs="Times New Roman"/>
          <w:sz w:val="24"/>
          <w:szCs w:val="24"/>
        </w:rPr>
      </w:pPr>
      <w:r w:rsidRPr="00B60C5A">
        <w:rPr>
          <w:rFonts w:ascii="Times New Roman" w:hAnsi="Times New Roman" w:cs="Times New Roman"/>
          <w:sz w:val="24"/>
          <w:szCs w:val="24"/>
        </w:rPr>
        <w:t xml:space="preserve">     6.4. 25 % ūkinėms ir higienos priemonėms (popieriniams rankšluosčiams, tualetiniam popieriui, servetėlėms, grindų, langų, orkaičių, klozetų valikliams, muilui, oro gaivikliams, skalbimo milteliams, tabletėms indaplovėms, šluostėms, kempinėlėms, pirštinėms, neaustam audiniui ir kt.)</w:t>
      </w:r>
    </w:p>
    <w:p w:rsidR="006F10D5" w:rsidRPr="00B60C5A" w:rsidRDefault="006F10D5" w:rsidP="000F6BF4">
      <w:pPr>
        <w:spacing w:after="0" w:line="276" w:lineRule="auto"/>
        <w:jc w:val="both"/>
        <w:rPr>
          <w:rFonts w:ascii="Times New Roman" w:hAnsi="Times New Roman" w:cs="Times New Roman"/>
          <w:sz w:val="24"/>
          <w:szCs w:val="24"/>
        </w:rPr>
      </w:pPr>
      <w:r w:rsidRPr="00B60C5A">
        <w:rPr>
          <w:rFonts w:ascii="Times New Roman" w:hAnsi="Times New Roman" w:cs="Times New Roman"/>
          <w:sz w:val="24"/>
          <w:szCs w:val="24"/>
        </w:rPr>
        <w:t xml:space="preserve">     6.5. 8 % patalpų (sanitarinių mazgų) funkcionavimui, apšvietimo, elektros instaliacijos priežiūrai ir būtinam remontui, pastato priežiūrai ir kitoms reikmėms.</w:t>
      </w:r>
    </w:p>
    <w:p w:rsidR="006F10D5" w:rsidRDefault="006F10D5" w:rsidP="000F6BF4">
      <w:pPr>
        <w:spacing w:after="0" w:line="276" w:lineRule="auto"/>
        <w:jc w:val="both"/>
      </w:pPr>
      <w:r w:rsidRPr="00B60C5A">
        <w:rPr>
          <w:rFonts w:ascii="Times New Roman" w:hAnsi="Times New Roman" w:cs="Times New Roman"/>
          <w:sz w:val="24"/>
          <w:szCs w:val="24"/>
        </w:rPr>
        <w:lastRenderedPageBreak/>
        <w:t xml:space="preserve">     6.6. 20 % veiklos organizavimui (turimos technikos priežiūrai, kanceliarinių priemonių įsigijimui, vaikų sveikatos saugumui užtikrinti, bendruomenės renginių organizavimui).</w:t>
      </w:r>
    </w:p>
    <w:p w:rsidR="006F10D5" w:rsidRDefault="006F10D5" w:rsidP="000F6BF4">
      <w:pPr>
        <w:spacing w:after="0" w:line="276" w:lineRule="auto"/>
        <w:jc w:val="both"/>
      </w:pPr>
    </w:p>
    <w:p w:rsidR="006F10D5" w:rsidRDefault="007C4FCA" w:rsidP="000F6BF4">
      <w:pPr>
        <w:spacing w:after="0" w:line="276" w:lineRule="auto"/>
        <w:jc w:val="center"/>
      </w:pPr>
      <w:r>
        <w:rPr>
          <w:rFonts w:ascii="Times New Roman" w:hAnsi="Times New Roman" w:cs="Times New Roman"/>
          <w:b/>
          <w:sz w:val="24"/>
          <w:szCs w:val="24"/>
        </w:rPr>
        <w:t>V</w:t>
      </w:r>
      <w:r w:rsidR="000F6BF4">
        <w:rPr>
          <w:rFonts w:ascii="Times New Roman" w:hAnsi="Times New Roman" w:cs="Times New Roman"/>
          <w:b/>
          <w:sz w:val="24"/>
          <w:szCs w:val="24"/>
        </w:rPr>
        <w:t xml:space="preserve">.  </w:t>
      </w:r>
      <w:r w:rsidR="006F10D5" w:rsidRPr="00B60C5A">
        <w:rPr>
          <w:rFonts w:ascii="Times New Roman" w:hAnsi="Times New Roman" w:cs="Times New Roman"/>
          <w:b/>
          <w:sz w:val="24"/>
          <w:szCs w:val="24"/>
        </w:rPr>
        <w:t>ATSISKAITYMO BENDRUOMENEI TVARKA</w:t>
      </w:r>
    </w:p>
    <w:p w:rsidR="006F10D5" w:rsidRPr="00B60C5A" w:rsidRDefault="00B60C5A" w:rsidP="000F6BF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7. </w:t>
      </w:r>
      <w:r w:rsidR="006F10D5" w:rsidRPr="00B60C5A">
        <w:rPr>
          <w:rFonts w:ascii="Times New Roman" w:hAnsi="Times New Roman" w:cs="Times New Roman"/>
          <w:sz w:val="24"/>
          <w:szCs w:val="24"/>
        </w:rPr>
        <w:t>Apie atlyginimo už ugdymo sąlygų tenkinimą panaudojimą įstaigos vadovas atsiskaito Mokyklos tarybai ir bendruomenei.</w:t>
      </w:r>
    </w:p>
    <w:p w:rsidR="000E175A" w:rsidRPr="00B60C5A" w:rsidRDefault="007C4FCA" w:rsidP="000F6BF4">
      <w:pPr>
        <w:spacing w:after="0" w:line="276" w:lineRule="auto"/>
        <w:jc w:val="center"/>
      </w:pPr>
      <w:r>
        <w:rPr>
          <w:rFonts w:ascii="Times New Roman" w:hAnsi="Times New Roman" w:cs="Times New Roman"/>
          <w:b/>
          <w:sz w:val="24"/>
          <w:szCs w:val="24"/>
        </w:rPr>
        <w:t>VI</w:t>
      </w:r>
      <w:r w:rsidR="000F6BF4">
        <w:rPr>
          <w:rFonts w:ascii="Times New Roman" w:hAnsi="Times New Roman" w:cs="Times New Roman"/>
          <w:b/>
          <w:sz w:val="24"/>
          <w:szCs w:val="24"/>
        </w:rPr>
        <w:t xml:space="preserve">.  </w:t>
      </w:r>
      <w:r w:rsidR="006F10D5" w:rsidRPr="00B60C5A">
        <w:rPr>
          <w:rFonts w:ascii="Times New Roman" w:hAnsi="Times New Roman" w:cs="Times New Roman"/>
          <w:b/>
          <w:sz w:val="24"/>
          <w:szCs w:val="24"/>
        </w:rPr>
        <w:t>BAIGIAMOSIOS NUOSTATOS</w:t>
      </w:r>
    </w:p>
    <w:p w:rsidR="006F10D5" w:rsidRPr="00B60C5A" w:rsidRDefault="006F10D5" w:rsidP="000F6BF4">
      <w:pPr>
        <w:spacing w:after="0" w:line="276" w:lineRule="auto"/>
        <w:jc w:val="both"/>
        <w:rPr>
          <w:rFonts w:ascii="Times New Roman" w:hAnsi="Times New Roman" w:cs="Times New Roman"/>
          <w:sz w:val="24"/>
          <w:szCs w:val="24"/>
        </w:rPr>
      </w:pPr>
      <w:r>
        <w:t xml:space="preserve">     </w:t>
      </w:r>
      <w:r w:rsidR="00447AC5">
        <w:rPr>
          <w:rFonts w:ascii="Times New Roman" w:hAnsi="Times New Roman" w:cs="Times New Roman"/>
          <w:sz w:val="24"/>
          <w:szCs w:val="24"/>
        </w:rPr>
        <w:t>8</w:t>
      </w:r>
      <w:r w:rsidRPr="00B60C5A">
        <w:rPr>
          <w:rFonts w:ascii="Times New Roman" w:hAnsi="Times New Roman" w:cs="Times New Roman"/>
          <w:sz w:val="24"/>
          <w:szCs w:val="24"/>
        </w:rPr>
        <w:t>. Už mokesčio s</w:t>
      </w:r>
      <w:r w:rsidR="006D674C">
        <w:rPr>
          <w:rFonts w:ascii="Times New Roman" w:hAnsi="Times New Roman" w:cs="Times New Roman"/>
          <w:sz w:val="24"/>
          <w:szCs w:val="24"/>
        </w:rPr>
        <w:t>urinkimą yra atsakingas Onuškio vaikų darželio</w:t>
      </w:r>
      <w:r w:rsidRPr="00B60C5A">
        <w:rPr>
          <w:rFonts w:ascii="Times New Roman" w:hAnsi="Times New Roman" w:cs="Times New Roman"/>
          <w:sz w:val="24"/>
          <w:szCs w:val="24"/>
        </w:rPr>
        <w:t xml:space="preserve"> direktorius. Jeigu dėl nepateisinamos priežasties atlyginimas nesumokamas ilgiau kaip du mėnesius, mokyklos direktorius turi teisę išbraukti vaiką iš sąrašų, tačiau ne anksčiau kaip praėjus 15 dienų nuo dienos, kai apie tokį sprendimą raštu informavo vaiko tėvus (globėjus).</w:t>
      </w:r>
    </w:p>
    <w:p w:rsidR="006F10D5" w:rsidRPr="00B60C5A" w:rsidRDefault="006F10D5" w:rsidP="000F6BF4">
      <w:pPr>
        <w:spacing w:after="0" w:line="276" w:lineRule="auto"/>
        <w:jc w:val="both"/>
        <w:rPr>
          <w:rFonts w:ascii="Times New Roman" w:hAnsi="Times New Roman" w:cs="Times New Roman"/>
          <w:sz w:val="24"/>
          <w:szCs w:val="24"/>
        </w:rPr>
      </w:pPr>
      <w:r w:rsidRPr="00B60C5A">
        <w:rPr>
          <w:rFonts w:ascii="Times New Roman" w:hAnsi="Times New Roman" w:cs="Times New Roman"/>
          <w:sz w:val="24"/>
          <w:szCs w:val="24"/>
        </w:rPr>
        <w:t xml:space="preserve">     </w:t>
      </w:r>
      <w:r w:rsidR="00447AC5">
        <w:rPr>
          <w:rFonts w:ascii="Times New Roman" w:hAnsi="Times New Roman" w:cs="Times New Roman"/>
          <w:sz w:val="24"/>
          <w:szCs w:val="24"/>
        </w:rPr>
        <w:t>9</w:t>
      </w:r>
      <w:r w:rsidRPr="00B60C5A">
        <w:rPr>
          <w:rFonts w:ascii="Times New Roman" w:hAnsi="Times New Roman" w:cs="Times New Roman"/>
          <w:sz w:val="24"/>
          <w:szCs w:val="24"/>
        </w:rPr>
        <w:t>. Įmokos ir skolos už vaiko ugdymo reikmių tenkinimą apskaitomos ir išieškomos Lietuvos Respublikos teisės aktų nustatyta tvarka.</w:t>
      </w:r>
    </w:p>
    <w:p w:rsidR="000F6BF4" w:rsidRDefault="006F10D5" w:rsidP="000F6BF4">
      <w:pPr>
        <w:spacing w:after="0" w:line="276" w:lineRule="auto"/>
        <w:jc w:val="both"/>
      </w:pPr>
      <w:r w:rsidRPr="00B60C5A">
        <w:rPr>
          <w:rFonts w:ascii="Times New Roman" w:hAnsi="Times New Roman" w:cs="Times New Roman"/>
          <w:sz w:val="24"/>
          <w:szCs w:val="24"/>
        </w:rPr>
        <w:t xml:space="preserve">   </w:t>
      </w:r>
      <w:r w:rsidR="00447AC5">
        <w:rPr>
          <w:rFonts w:ascii="Times New Roman" w:hAnsi="Times New Roman" w:cs="Times New Roman"/>
          <w:sz w:val="24"/>
          <w:szCs w:val="24"/>
        </w:rPr>
        <w:t>10</w:t>
      </w:r>
      <w:r w:rsidR="006D674C">
        <w:rPr>
          <w:rFonts w:ascii="Times New Roman" w:hAnsi="Times New Roman" w:cs="Times New Roman"/>
          <w:sz w:val="24"/>
          <w:szCs w:val="24"/>
        </w:rPr>
        <w:t>. Aprašas skelbiamas Onuškio vaikų darželio</w:t>
      </w:r>
      <w:r w:rsidRPr="00B60C5A">
        <w:rPr>
          <w:rFonts w:ascii="Times New Roman" w:hAnsi="Times New Roman" w:cs="Times New Roman"/>
          <w:sz w:val="24"/>
          <w:szCs w:val="24"/>
        </w:rPr>
        <w:t xml:space="preserve"> interneto svetainėje.</w:t>
      </w:r>
    </w:p>
    <w:p w:rsidR="000F6BF4" w:rsidRDefault="000F6BF4" w:rsidP="000F6BF4"/>
    <w:p w:rsidR="00B92FC3" w:rsidRPr="000F6BF4" w:rsidRDefault="000F6BF4" w:rsidP="000F6BF4">
      <w:pPr>
        <w:tabs>
          <w:tab w:val="left" w:pos="4288"/>
        </w:tabs>
      </w:pPr>
      <w:r>
        <w:tab/>
        <w:t>______________________</w:t>
      </w:r>
    </w:p>
    <w:sectPr w:rsidR="00B92FC3" w:rsidRPr="000F6BF4" w:rsidSect="000F6BF4">
      <w:pgSz w:w="11906" w:h="16838"/>
      <w:pgMar w:top="567" w:right="567" w:bottom="426" w:left="1418"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0D5"/>
    <w:rsid w:val="000C0A11"/>
    <w:rsid w:val="000E175A"/>
    <w:rsid w:val="000F6BF4"/>
    <w:rsid w:val="00110A1C"/>
    <w:rsid w:val="00447AC5"/>
    <w:rsid w:val="005D0A87"/>
    <w:rsid w:val="006D674C"/>
    <w:rsid w:val="006F10D5"/>
    <w:rsid w:val="007054B0"/>
    <w:rsid w:val="007A6224"/>
    <w:rsid w:val="007C4FCA"/>
    <w:rsid w:val="00A8670B"/>
    <w:rsid w:val="00B60C5A"/>
    <w:rsid w:val="00B92FC3"/>
    <w:rsid w:val="00C425CC"/>
    <w:rsid w:val="00C723B7"/>
    <w:rsid w:val="00E42167"/>
    <w:rsid w:val="00EE231A"/>
    <w:rsid w:val="00EF7E14"/>
    <w:rsid w:val="00F8139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0A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0A11"/>
    <w:rPr>
      <w:rFonts w:ascii="Segoe UI" w:hAnsi="Segoe UI" w:cs="Segoe UI"/>
      <w:sz w:val="18"/>
      <w:szCs w:val="18"/>
    </w:rPr>
  </w:style>
  <w:style w:type="paragraph" w:styleId="ListParagraph">
    <w:name w:val="List Paragraph"/>
    <w:basedOn w:val="Normal"/>
    <w:uiPriority w:val="34"/>
    <w:qFormat/>
    <w:rsid w:val="000F6B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0A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0A11"/>
    <w:rPr>
      <w:rFonts w:ascii="Segoe UI" w:hAnsi="Segoe UI" w:cs="Segoe UI"/>
      <w:sz w:val="18"/>
      <w:szCs w:val="18"/>
    </w:rPr>
  </w:style>
  <w:style w:type="paragraph" w:styleId="ListParagraph">
    <w:name w:val="List Paragraph"/>
    <w:basedOn w:val="Normal"/>
    <w:uiPriority w:val="34"/>
    <w:qFormat/>
    <w:rsid w:val="000F6B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054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2939</Words>
  <Characters>1676</Characters>
  <Application>Microsoft Office Word</Application>
  <DocSecurity>0</DocSecurity>
  <Lines>13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Darželis PASAKA</dc:creator>
  <cp:lastModifiedBy>labas</cp:lastModifiedBy>
  <cp:revision>6</cp:revision>
  <cp:lastPrinted>2019-09-19T09:04:00Z</cp:lastPrinted>
  <dcterms:created xsi:type="dcterms:W3CDTF">2019-09-18T11:24:00Z</dcterms:created>
  <dcterms:modified xsi:type="dcterms:W3CDTF">2019-09-19T09:04:00Z</dcterms:modified>
</cp:coreProperties>
</file>