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6E0" w:rsidRPr="001A11A7" w:rsidRDefault="007436E0" w:rsidP="007436E0">
      <w:pPr>
        <w:rPr>
          <w:sz w:val="22"/>
          <w:szCs w:val="22"/>
          <w:lang w:val="pt-PT"/>
        </w:rPr>
      </w:pPr>
      <w:r>
        <w:rPr>
          <w:sz w:val="22"/>
          <w:szCs w:val="22"/>
          <w:lang w:val="pt-PT"/>
        </w:rPr>
        <w:t xml:space="preserve">                                                                        </w:t>
      </w:r>
      <w:r w:rsidR="00C1764A">
        <w:rPr>
          <w:sz w:val="22"/>
          <w:szCs w:val="22"/>
          <w:lang w:val="pt-PT"/>
        </w:rPr>
        <w:t xml:space="preserve">                  </w:t>
      </w:r>
      <w:r w:rsidRPr="001A11A7">
        <w:rPr>
          <w:sz w:val="22"/>
          <w:szCs w:val="22"/>
          <w:lang w:val="pt-PT"/>
        </w:rPr>
        <w:t>PATVIRTINTA</w:t>
      </w:r>
    </w:p>
    <w:p w:rsidR="007436E0" w:rsidRPr="001A11A7" w:rsidRDefault="001A11A7" w:rsidP="001A11A7">
      <w:pPr>
        <w:rPr>
          <w:sz w:val="22"/>
          <w:szCs w:val="22"/>
          <w:lang w:val="fi-FI"/>
        </w:rPr>
      </w:pPr>
      <w:r>
        <w:rPr>
          <w:sz w:val="22"/>
          <w:szCs w:val="22"/>
          <w:lang w:val="pt-PT"/>
        </w:rPr>
        <w:t xml:space="preserve">                                                            </w:t>
      </w:r>
      <w:r w:rsidR="00C1764A">
        <w:rPr>
          <w:sz w:val="22"/>
          <w:szCs w:val="22"/>
          <w:lang w:val="pt-PT"/>
        </w:rPr>
        <w:t xml:space="preserve">                              Onuškio vaikų </w:t>
      </w:r>
      <w:r>
        <w:rPr>
          <w:sz w:val="22"/>
          <w:szCs w:val="22"/>
          <w:lang w:val="pt-PT"/>
        </w:rPr>
        <w:t>darželio</w:t>
      </w:r>
      <w:r w:rsidR="007436E0" w:rsidRPr="001A11A7">
        <w:rPr>
          <w:sz w:val="22"/>
          <w:szCs w:val="22"/>
          <w:lang w:val="pt-PT"/>
        </w:rPr>
        <w:t xml:space="preserve"> direktoriaus                                                                                         </w:t>
      </w:r>
    </w:p>
    <w:p w:rsidR="007436E0" w:rsidRPr="001A11A7" w:rsidRDefault="007436E0" w:rsidP="007436E0">
      <w:pPr>
        <w:jc w:val="center"/>
        <w:rPr>
          <w:sz w:val="22"/>
          <w:szCs w:val="22"/>
          <w:lang w:val="fi-FI"/>
        </w:rPr>
      </w:pPr>
      <w:r w:rsidRPr="001A11A7">
        <w:rPr>
          <w:sz w:val="22"/>
          <w:szCs w:val="22"/>
          <w:lang w:val="fi-FI"/>
        </w:rPr>
        <w:t xml:space="preserve">                              </w:t>
      </w:r>
      <w:r w:rsidR="001A11A7">
        <w:rPr>
          <w:sz w:val="22"/>
          <w:szCs w:val="22"/>
          <w:lang w:val="fi-FI"/>
        </w:rPr>
        <w:t xml:space="preserve">                             </w:t>
      </w:r>
      <w:r w:rsidR="00C1764A">
        <w:rPr>
          <w:sz w:val="22"/>
          <w:szCs w:val="22"/>
          <w:lang w:val="fi-FI"/>
        </w:rPr>
        <w:t xml:space="preserve">                     </w:t>
      </w:r>
      <w:bookmarkStart w:id="0" w:name="_GoBack"/>
      <w:bookmarkEnd w:id="0"/>
      <w:r w:rsidR="00C1764A">
        <w:rPr>
          <w:sz w:val="22"/>
          <w:szCs w:val="22"/>
          <w:lang w:val="fi-FI"/>
        </w:rPr>
        <w:t xml:space="preserve">2019 m. rugsėjo 20 </w:t>
      </w:r>
      <w:r w:rsidRPr="001A11A7">
        <w:rPr>
          <w:sz w:val="22"/>
          <w:szCs w:val="22"/>
          <w:lang w:val="fi-FI"/>
        </w:rPr>
        <w:t>d</w:t>
      </w:r>
      <w:r w:rsidR="001A11A7">
        <w:rPr>
          <w:sz w:val="22"/>
          <w:szCs w:val="22"/>
          <w:lang w:val="fi-FI"/>
        </w:rPr>
        <w:t>.</w:t>
      </w:r>
      <w:r w:rsidR="00C1764A">
        <w:rPr>
          <w:sz w:val="22"/>
          <w:szCs w:val="22"/>
          <w:lang w:val="fi-FI"/>
        </w:rPr>
        <w:t xml:space="preserve"> direktoriaus  įsakymu Nr. VK- 11</w:t>
      </w:r>
      <w:r w:rsidRPr="001A11A7">
        <w:rPr>
          <w:sz w:val="22"/>
          <w:szCs w:val="22"/>
          <w:lang w:val="fi-FI"/>
        </w:rPr>
        <w:t xml:space="preserve">                                                                                   </w:t>
      </w:r>
    </w:p>
    <w:p w:rsidR="007436E0" w:rsidRPr="001A11A7" w:rsidRDefault="007436E0" w:rsidP="001A11A7">
      <w:pPr>
        <w:tabs>
          <w:tab w:val="left" w:pos="567"/>
          <w:tab w:val="left" w:pos="709"/>
        </w:tabs>
        <w:spacing w:line="276" w:lineRule="auto"/>
        <w:ind w:firstLine="284"/>
        <w:jc w:val="center"/>
        <w:rPr>
          <w:sz w:val="16"/>
          <w:szCs w:val="16"/>
          <w:lang w:val="fi-FI"/>
        </w:rPr>
      </w:pPr>
    </w:p>
    <w:p w:rsidR="007436E0" w:rsidRDefault="00C1764A" w:rsidP="001A11A7">
      <w:pPr>
        <w:tabs>
          <w:tab w:val="left" w:pos="567"/>
          <w:tab w:val="left" w:pos="709"/>
        </w:tabs>
        <w:spacing w:line="276" w:lineRule="auto"/>
        <w:ind w:firstLine="284"/>
        <w:jc w:val="center"/>
        <w:rPr>
          <w:b/>
          <w:lang w:val="fi-FI"/>
        </w:rPr>
      </w:pPr>
      <w:r>
        <w:rPr>
          <w:b/>
          <w:lang w:val="fi-FI"/>
        </w:rPr>
        <w:t>TRAKŲ R. ONUŠKIO VAIKŲ DARŽELIO</w:t>
      </w:r>
      <w:r w:rsidR="007436E0">
        <w:rPr>
          <w:b/>
          <w:lang w:val="fi-FI"/>
        </w:rPr>
        <w:t xml:space="preserve"> </w:t>
      </w:r>
    </w:p>
    <w:p w:rsidR="007436E0" w:rsidRPr="00A53A9A" w:rsidRDefault="007436E0" w:rsidP="001A11A7">
      <w:pPr>
        <w:tabs>
          <w:tab w:val="left" w:pos="567"/>
          <w:tab w:val="left" w:pos="709"/>
        </w:tabs>
        <w:spacing w:line="276" w:lineRule="auto"/>
        <w:ind w:firstLine="284"/>
        <w:jc w:val="center"/>
        <w:rPr>
          <w:b/>
          <w:bCs/>
          <w:lang w:val="lt-LT"/>
        </w:rPr>
      </w:pPr>
      <w:r>
        <w:rPr>
          <w:b/>
          <w:lang w:val="fi-FI"/>
        </w:rPr>
        <w:t xml:space="preserve">MOKINIŲ ASMENS </w:t>
      </w:r>
      <w:r>
        <w:rPr>
          <w:b/>
          <w:bCs/>
          <w:lang w:val="lt-LT"/>
        </w:rPr>
        <w:t>BYLŲ FORMAVIMO TVARKOS APRAŠAS</w:t>
      </w:r>
    </w:p>
    <w:p w:rsidR="007436E0" w:rsidRPr="001A11A7" w:rsidRDefault="007436E0" w:rsidP="001A11A7">
      <w:pPr>
        <w:tabs>
          <w:tab w:val="left" w:pos="567"/>
          <w:tab w:val="left" w:pos="709"/>
        </w:tabs>
        <w:spacing w:line="276" w:lineRule="auto"/>
        <w:ind w:firstLine="284"/>
        <w:jc w:val="both"/>
        <w:rPr>
          <w:sz w:val="16"/>
          <w:szCs w:val="16"/>
          <w:lang w:val="lt-LT"/>
        </w:rPr>
      </w:pPr>
    </w:p>
    <w:p w:rsidR="007436E0" w:rsidRPr="00156EB0" w:rsidRDefault="007436E0" w:rsidP="001A11A7">
      <w:pPr>
        <w:tabs>
          <w:tab w:val="left" w:pos="567"/>
          <w:tab w:val="left" w:pos="709"/>
        </w:tabs>
        <w:spacing w:line="276" w:lineRule="auto"/>
        <w:ind w:firstLine="284"/>
        <w:jc w:val="center"/>
        <w:rPr>
          <w:lang w:val="lt-LT"/>
        </w:rPr>
      </w:pPr>
      <w:r w:rsidRPr="00156EB0">
        <w:rPr>
          <w:b/>
          <w:lang w:val="lt-LT"/>
        </w:rPr>
        <w:t>I. BENDROSIOS NUOSTATOS</w:t>
      </w:r>
    </w:p>
    <w:p w:rsidR="007436E0" w:rsidRDefault="007436E0" w:rsidP="001A11A7">
      <w:pPr>
        <w:tabs>
          <w:tab w:val="left" w:pos="567"/>
          <w:tab w:val="left" w:pos="709"/>
        </w:tabs>
        <w:spacing w:line="276" w:lineRule="auto"/>
        <w:ind w:firstLine="284"/>
        <w:jc w:val="both"/>
        <w:rPr>
          <w:lang w:val="lt-LT"/>
        </w:rPr>
      </w:pPr>
      <w:r w:rsidRPr="001A11A7">
        <w:rPr>
          <w:lang w:val="lt-LT"/>
        </w:rPr>
        <w:t>1.</w:t>
      </w:r>
      <w:r>
        <w:rPr>
          <w:lang w:val="lt-LT"/>
        </w:rPr>
        <w:t xml:space="preserve"> Vaikų bylų formavimo</w:t>
      </w:r>
      <w:r w:rsidRPr="00156EB0">
        <w:rPr>
          <w:lang w:val="lt-LT"/>
        </w:rPr>
        <w:t xml:space="preserve"> tvarkos aprašas (</w:t>
      </w:r>
      <w:r>
        <w:rPr>
          <w:lang w:val="lt-LT"/>
        </w:rPr>
        <w:t xml:space="preserve">toliau – Aprašas) reglamentuoja ikimokyklinio ir priešmokyklinio amžiaus vaikų </w:t>
      </w:r>
      <w:r w:rsidR="00C1764A">
        <w:rPr>
          <w:lang w:val="lt-LT"/>
        </w:rPr>
        <w:t>bylų formavimą Trakų r. Onuškio vaikų darželyje</w:t>
      </w:r>
      <w:r>
        <w:rPr>
          <w:lang w:val="lt-LT"/>
        </w:rPr>
        <w:t>. Vaiko byla kaupiama nuo darželio lankymo pradžios iki išvykimo iš įstaigos. Vaikų bylose esanti informacija yra konfidenciali. Ši informacija naudojama tik ugdymo tikslams. Ja leidžiama naudotis grupių auklėtojams, švietimo pagalbos specialistams ir įstaigos administracijai.</w:t>
      </w:r>
    </w:p>
    <w:p w:rsidR="007436E0" w:rsidRDefault="007436E0" w:rsidP="001A11A7">
      <w:pPr>
        <w:tabs>
          <w:tab w:val="left" w:pos="567"/>
          <w:tab w:val="left" w:pos="709"/>
        </w:tabs>
        <w:spacing w:line="276" w:lineRule="auto"/>
        <w:ind w:firstLine="284"/>
        <w:jc w:val="center"/>
        <w:rPr>
          <w:b/>
          <w:lang w:val="lt-LT"/>
        </w:rPr>
      </w:pPr>
      <w:r>
        <w:rPr>
          <w:b/>
          <w:lang w:val="lt-LT"/>
        </w:rPr>
        <w:t xml:space="preserve">     </w:t>
      </w:r>
    </w:p>
    <w:p w:rsidR="007436E0" w:rsidRDefault="007436E0" w:rsidP="001A11A7">
      <w:pPr>
        <w:tabs>
          <w:tab w:val="left" w:pos="567"/>
          <w:tab w:val="left" w:pos="709"/>
        </w:tabs>
        <w:spacing w:line="276" w:lineRule="auto"/>
        <w:ind w:firstLine="284"/>
        <w:jc w:val="center"/>
        <w:rPr>
          <w:b/>
          <w:lang w:val="lt-LT"/>
        </w:rPr>
      </w:pPr>
      <w:r>
        <w:rPr>
          <w:b/>
          <w:lang w:val="lt-LT"/>
        </w:rPr>
        <w:t xml:space="preserve">II. VAIKŲ BYLŲ FORMAVIMAS </w:t>
      </w:r>
    </w:p>
    <w:p w:rsidR="007436E0" w:rsidRPr="001A11A7" w:rsidRDefault="007436E0" w:rsidP="001A11A7">
      <w:pPr>
        <w:numPr>
          <w:ilvl w:val="0"/>
          <w:numId w:val="1"/>
        </w:numPr>
        <w:tabs>
          <w:tab w:val="left" w:pos="567"/>
          <w:tab w:val="left" w:pos="709"/>
        </w:tabs>
        <w:spacing w:line="276" w:lineRule="auto"/>
        <w:ind w:left="0" w:firstLine="284"/>
        <w:rPr>
          <w:lang w:val="lt-LT"/>
        </w:rPr>
      </w:pPr>
      <w:r w:rsidRPr="001A11A7">
        <w:rPr>
          <w:lang w:val="lt-LT"/>
        </w:rPr>
        <w:t>Ikimokyklinio amžiaus vaikų bylose turi būti:</w:t>
      </w:r>
    </w:p>
    <w:p w:rsidR="007436E0" w:rsidRDefault="007436E0" w:rsidP="001A11A7">
      <w:pPr>
        <w:numPr>
          <w:ilvl w:val="1"/>
          <w:numId w:val="1"/>
        </w:numPr>
        <w:tabs>
          <w:tab w:val="left" w:pos="567"/>
          <w:tab w:val="left" w:pos="709"/>
        </w:tabs>
        <w:spacing w:line="276" w:lineRule="auto"/>
        <w:ind w:left="0" w:firstLine="284"/>
        <w:rPr>
          <w:lang w:val="lt-LT"/>
        </w:rPr>
      </w:pPr>
      <w:r>
        <w:rPr>
          <w:lang w:val="lt-LT"/>
        </w:rPr>
        <w:t>užpildyti tituliniai lapai;</w:t>
      </w:r>
    </w:p>
    <w:p w:rsidR="007436E0" w:rsidRPr="003B60F1" w:rsidRDefault="007436E0" w:rsidP="001A11A7">
      <w:pPr>
        <w:numPr>
          <w:ilvl w:val="1"/>
          <w:numId w:val="1"/>
        </w:numPr>
        <w:tabs>
          <w:tab w:val="left" w:pos="567"/>
          <w:tab w:val="left" w:pos="709"/>
        </w:tabs>
        <w:spacing w:line="276" w:lineRule="auto"/>
        <w:ind w:left="0" w:firstLine="284"/>
        <w:rPr>
          <w:lang w:val="lt-LT"/>
        </w:rPr>
      </w:pPr>
      <w:r>
        <w:rPr>
          <w:lang w:val="lt-LT"/>
        </w:rPr>
        <w:t>prašymas (tėvų, globėjų) dėl priėmimo į ikimokyklinę įstaigą;</w:t>
      </w:r>
    </w:p>
    <w:p w:rsidR="007436E0" w:rsidRDefault="007436E0" w:rsidP="001A11A7">
      <w:pPr>
        <w:numPr>
          <w:ilvl w:val="1"/>
          <w:numId w:val="1"/>
        </w:numPr>
        <w:tabs>
          <w:tab w:val="left" w:pos="567"/>
          <w:tab w:val="left" w:pos="709"/>
        </w:tabs>
        <w:spacing w:line="276" w:lineRule="auto"/>
        <w:ind w:left="0" w:firstLine="284"/>
        <w:rPr>
          <w:lang w:val="lt-LT"/>
        </w:rPr>
      </w:pPr>
      <w:r>
        <w:rPr>
          <w:lang w:val="lt-LT"/>
        </w:rPr>
        <w:t>gimimo liudijimo (ar kt. asmens dokumento) kopija;</w:t>
      </w:r>
    </w:p>
    <w:p w:rsidR="007436E0" w:rsidRDefault="007436E0" w:rsidP="001A11A7">
      <w:pPr>
        <w:numPr>
          <w:ilvl w:val="1"/>
          <w:numId w:val="1"/>
        </w:numPr>
        <w:tabs>
          <w:tab w:val="left" w:pos="567"/>
          <w:tab w:val="left" w:pos="709"/>
        </w:tabs>
        <w:spacing w:line="276" w:lineRule="auto"/>
        <w:ind w:left="0" w:firstLine="284"/>
        <w:rPr>
          <w:lang w:val="lt-LT"/>
        </w:rPr>
      </w:pPr>
      <w:r>
        <w:rPr>
          <w:lang w:val="lt-LT"/>
        </w:rPr>
        <w:t>Ikimokyklinio ugdymo sutarties 1 egz.;</w:t>
      </w:r>
    </w:p>
    <w:p w:rsidR="007436E0" w:rsidRDefault="007436E0" w:rsidP="001A11A7">
      <w:pPr>
        <w:numPr>
          <w:ilvl w:val="1"/>
          <w:numId w:val="1"/>
        </w:numPr>
        <w:tabs>
          <w:tab w:val="left" w:pos="567"/>
          <w:tab w:val="left" w:pos="709"/>
        </w:tabs>
        <w:spacing w:line="276" w:lineRule="auto"/>
        <w:ind w:left="0" w:firstLine="284"/>
        <w:rPr>
          <w:lang w:val="lt-LT"/>
        </w:rPr>
      </w:pPr>
      <w:r>
        <w:rPr>
          <w:lang w:val="lt-LT"/>
        </w:rPr>
        <w:t>pedagoginės - psichologinės tarnybos išvados dėl ugdymosi sunkumų (jei tokių yra);</w:t>
      </w:r>
    </w:p>
    <w:p w:rsidR="007436E0" w:rsidRPr="0054428A" w:rsidRDefault="007436E0" w:rsidP="001A11A7">
      <w:pPr>
        <w:numPr>
          <w:ilvl w:val="1"/>
          <w:numId w:val="1"/>
        </w:numPr>
        <w:tabs>
          <w:tab w:val="left" w:pos="567"/>
          <w:tab w:val="left" w:pos="709"/>
        </w:tabs>
        <w:spacing w:line="276" w:lineRule="auto"/>
        <w:ind w:left="0" w:firstLine="284"/>
        <w:rPr>
          <w:lang w:val="lt-LT"/>
        </w:rPr>
      </w:pPr>
      <w:r>
        <w:rPr>
          <w:lang w:val="lt-LT"/>
        </w:rPr>
        <w:t>vaikų pasiekimų aprašai;</w:t>
      </w:r>
    </w:p>
    <w:p w:rsidR="007436E0" w:rsidRPr="003B6EC0" w:rsidRDefault="007436E0" w:rsidP="001A11A7">
      <w:pPr>
        <w:numPr>
          <w:ilvl w:val="1"/>
          <w:numId w:val="1"/>
        </w:numPr>
        <w:tabs>
          <w:tab w:val="left" w:pos="567"/>
          <w:tab w:val="left" w:pos="709"/>
        </w:tabs>
        <w:spacing w:line="276" w:lineRule="auto"/>
        <w:ind w:left="0" w:firstLine="284"/>
        <w:rPr>
          <w:lang w:val="lt-LT"/>
        </w:rPr>
      </w:pPr>
      <w:r>
        <w:rPr>
          <w:lang w:val="lt-LT"/>
        </w:rPr>
        <w:t>direktoriaus įsakymų dėl vaiko priėmimo į įstaigą, perkėlimo į kitą ar priešmokyklinę grupę, išvykimo iš įstaigos, įsakymų</w:t>
      </w:r>
      <w:r w:rsidRPr="003B6EC0">
        <w:rPr>
          <w:lang w:val="lt-LT"/>
        </w:rPr>
        <w:t>, pasikeitus asmens duomenims ar globai</w:t>
      </w:r>
      <w:r>
        <w:rPr>
          <w:lang w:val="lt-LT"/>
        </w:rPr>
        <w:t>, kopijos</w:t>
      </w:r>
      <w:r w:rsidRPr="003B6EC0">
        <w:rPr>
          <w:lang w:val="lt-LT"/>
        </w:rPr>
        <w:t>.</w:t>
      </w:r>
    </w:p>
    <w:p w:rsidR="007436E0" w:rsidRPr="001A11A7" w:rsidRDefault="007436E0" w:rsidP="001A11A7">
      <w:pPr>
        <w:numPr>
          <w:ilvl w:val="0"/>
          <w:numId w:val="1"/>
        </w:numPr>
        <w:tabs>
          <w:tab w:val="left" w:pos="567"/>
          <w:tab w:val="left" w:pos="709"/>
        </w:tabs>
        <w:spacing w:line="276" w:lineRule="auto"/>
        <w:ind w:left="0" w:firstLine="284"/>
        <w:rPr>
          <w:lang w:val="lt-LT"/>
        </w:rPr>
      </w:pPr>
      <w:r w:rsidRPr="001A11A7">
        <w:rPr>
          <w:lang w:val="lt-LT"/>
        </w:rPr>
        <w:t xml:space="preserve">Pasibaigus mokslo metams įsegama išspausdinta ir pasirašyta vaiko pasiekimų ataskaita. Jei vaikas iš įstaigos išvyksta nepasibaigus mokslo metams, parengta ir pasirašyta ataskaita įsegama į asmens bylą jam išvykstant. </w:t>
      </w:r>
    </w:p>
    <w:p w:rsidR="007436E0" w:rsidRPr="001A11A7" w:rsidRDefault="007436E0" w:rsidP="001A11A7">
      <w:pPr>
        <w:numPr>
          <w:ilvl w:val="0"/>
          <w:numId w:val="1"/>
        </w:numPr>
        <w:tabs>
          <w:tab w:val="left" w:pos="567"/>
          <w:tab w:val="left" w:pos="709"/>
        </w:tabs>
        <w:spacing w:line="276" w:lineRule="auto"/>
        <w:ind w:left="0" w:firstLine="284"/>
        <w:rPr>
          <w:lang w:val="lt-LT"/>
        </w:rPr>
      </w:pPr>
      <w:r w:rsidRPr="001A11A7">
        <w:rPr>
          <w:lang w:val="lt-LT"/>
        </w:rPr>
        <w:t>Pasibaigus mokslo metams grupės auklėtojas sutvarkytas byla</w:t>
      </w:r>
      <w:r w:rsidR="00C1764A">
        <w:rPr>
          <w:lang w:val="lt-LT"/>
        </w:rPr>
        <w:t>s pateikia patikrai direktoriui</w:t>
      </w:r>
      <w:r w:rsidRPr="001A11A7">
        <w:rPr>
          <w:lang w:val="lt-LT"/>
        </w:rPr>
        <w:t>.</w:t>
      </w:r>
    </w:p>
    <w:p w:rsidR="007436E0" w:rsidRPr="001A11A7" w:rsidRDefault="007436E0" w:rsidP="001A11A7">
      <w:pPr>
        <w:numPr>
          <w:ilvl w:val="0"/>
          <w:numId w:val="1"/>
        </w:numPr>
        <w:tabs>
          <w:tab w:val="left" w:pos="567"/>
          <w:tab w:val="left" w:pos="709"/>
        </w:tabs>
        <w:spacing w:line="276" w:lineRule="auto"/>
        <w:ind w:left="0" w:firstLine="284"/>
        <w:rPr>
          <w:lang w:val="lt-LT"/>
        </w:rPr>
      </w:pPr>
      <w:r w:rsidRPr="001A11A7">
        <w:rPr>
          <w:lang w:val="lt-LT"/>
        </w:rPr>
        <w:t>Priešmokyklinio amžiaus vaikų bylose turi būti:</w:t>
      </w:r>
    </w:p>
    <w:p w:rsidR="007436E0" w:rsidRPr="001A11A7" w:rsidRDefault="007436E0" w:rsidP="001A11A7">
      <w:pPr>
        <w:numPr>
          <w:ilvl w:val="1"/>
          <w:numId w:val="1"/>
        </w:numPr>
        <w:tabs>
          <w:tab w:val="left" w:pos="567"/>
          <w:tab w:val="left" w:pos="709"/>
        </w:tabs>
        <w:spacing w:line="276" w:lineRule="auto"/>
        <w:ind w:left="0" w:firstLine="284"/>
        <w:rPr>
          <w:lang w:val="lt-LT"/>
        </w:rPr>
      </w:pPr>
      <w:r w:rsidRPr="001A11A7">
        <w:rPr>
          <w:lang w:val="lt-LT"/>
        </w:rPr>
        <w:t>naujai atvykusiems vaikams užvedamos naujos bylos su naujais tituliniais lapais;</w:t>
      </w:r>
    </w:p>
    <w:p w:rsidR="007436E0" w:rsidRPr="001A11A7" w:rsidRDefault="007436E0" w:rsidP="001A11A7">
      <w:pPr>
        <w:numPr>
          <w:ilvl w:val="1"/>
          <w:numId w:val="1"/>
        </w:numPr>
        <w:tabs>
          <w:tab w:val="left" w:pos="567"/>
          <w:tab w:val="left" w:pos="709"/>
        </w:tabs>
        <w:spacing w:line="276" w:lineRule="auto"/>
        <w:ind w:left="0" w:firstLine="284"/>
        <w:rPr>
          <w:lang w:val="lt-LT"/>
        </w:rPr>
      </w:pPr>
      <w:r w:rsidRPr="001A11A7">
        <w:rPr>
          <w:lang w:val="lt-LT"/>
        </w:rPr>
        <w:t>tėvų (globėjų) prašymas dėl priėmimo į priešmokyklinio ugdymo grupę;</w:t>
      </w:r>
    </w:p>
    <w:p w:rsidR="007436E0" w:rsidRPr="001A11A7" w:rsidRDefault="007436E0" w:rsidP="001A11A7">
      <w:pPr>
        <w:numPr>
          <w:ilvl w:val="1"/>
          <w:numId w:val="1"/>
        </w:numPr>
        <w:tabs>
          <w:tab w:val="left" w:pos="567"/>
          <w:tab w:val="left" w:pos="709"/>
        </w:tabs>
        <w:spacing w:line="276" w:lineRule="auto"/>
        <w:ind w:left="0" w:firstLine="284"/>
        <w:rPr>
          <w:lang w:val="lt-LT"/>
        </w:rPr>
      </w:pPr>
      <w:r w:rsidRPr="001A11A7">
        <w:rPr>
          <w:lang w:val="lt-LT"/>
        </w:rPr>
        <w:t>asmens dokumento kopija;</w:t>
      </w:r>
    </w:p>
    <w:p w:rsidR="007436E0" w:rsidRPr="001A11A7" w:rsidRDefault="007436E0" w:rsidP="001A11A7">
      <w:pPr>
        <w:numPr>
          <w:ilvl w:val="1"/>
          <w:numId w:val="1"/>
        </w:numPr>
        <w:tabs>
          <w:tab w:val="left" w:pos="567"/>
          <w:tab w:val="left" w:pos="709"/>
        </w:tabs>
        <w:spacing w:line="276" w:lineRule="auto"/>
        <w:ind w:left="0" w:firstLine="284"/>
        <w:rPr>
          <w:lang w:val="lt-LT"/>
        </w:rPr>
      </w:pPr>
      <w:r w:rsidRPr="001A11A7">
        <w:rPr>
          <w:lang w:val="lt-LT"/>
        </w:rPr>
        <w:t>Priešmokyklinio ugdymo sutarties 1 egz.;</w:t>
      </w:r>
    </w:p>
    <w:p w:rsidR="007436E0" w:rsidRPr="001A11A7" w:rsidRDefault="007436E0" w:rsidP="001A11A7">
      <w:pPr>
        <w:numPr>
          <w:ilvl w:val="1"/>
          <w:numId w:val="1"/>
        </w:numPr>
        <w:tabs>
          <w:tab w:val="left" w:pos="567"/>
          <w:tab w:val="left" w:pos="709"/>
        </w:tabs>
        <w:spacing w:line="276" w:lineRule="auto"/>
        <w:ind w:left="0" w:firstLine="284"/>
        <w:rPr>
          <w:lang w:val="lt-LT"/>
        </w:rPr>
      </w:pPr>
      <w:r w:rsidRPr="001A11A7">
        <w:rPr>
          <w:lang w:val="lt-LT"/>
        </w:rPr>
        <w:t>pedagoginės - psichologinės tarnybos išvados dėl ugdymosi sunkumų (jei tokių yra);</w:t>
      </w:r>
    </w:p>
    <w:p w:rsidR="007436E0" w:rsidRPr="001A11A7" w:rsidRDefault="007436E0" w:rsidP="001A11A7">
      <w:pPr>
        <w:numPr>
          <w:ilvl w:val="1"/>
          <w:numId w:val="1"/>
        </w:numPr>
        <w:tabs>
          <w:tab w:val="left" w:pos="567"/>
          <w:tab w:val="left" w:pos="709"/>
        </w:tabs>
        <w:spacing w:line="276" w:lineRule="auto"/>
        <w:ind w:left="0" w:firstLine="284"/>
        <w:rPr>
          <w:lang w:val="lt-LT"/>
        </w:rPr>
      </w:pPr>
      <w:r w:rsidRPr="001A11A7">
        <w:rPr>
          <w:lang w:val="lt-LT"/>
        </w:rPr>
        <w:t>vaikų pasiekimų aprašai;</w:t>
      </w:r>
    </w:p>
    <w:p w:rsidR="007436E0" w:rsidRPr="001A11A7" w:rsidRDefault="007436E0" w:rsidP="001A11A7">
      <w:pPr>
        <w:numPr>
          <w:ilvl w:val="1"/>
          <w:numId w:val="1"/>
        </w:numPr>
        <w:tabs>
          <w:tab w:val="left" w:pos="567"/>
          <w:tab w:val="left" w:pos="709"/>
        </w:tabs>
        <w:spacing w:line="276" w:lineRule="auto"/>
        <w:ind w:left="0" w:firstLine="284"/>
        <w:rPr>
          <w:lang w:val="lt-LT"/>
        </w:rPr>
      </w:pPr>
      <w:r w:rsidRPr="001A11A7">
        <w:rPr>
          <w:lang w:val="lt-LT"/>
        </w:rPr>
        <w:t xml:space="preserve">direktoriaus įsakymų dėl vaiko priėmimo į įstaigą, perkėlimo į kitą ar priešmokyklinę grupę, išvykimo iš įstaigos, mokymosi ir gydymo sanatorijoje, išvykimo su tėvais atostogauti, įsakymų, pasikeitus asmens duomenims ar globai, kopijos. </w:t>
      </w:r>
    </w:p>
    <w:p w:rsidR="007436E0" w:rsidRPr="001A11A7" w:rsidRDefault="007436E0" w:rsidP="001A11A7">
      <w:pPr>
        <w:numPr>
          <w:ilvl w:val="0"/>
          <w:numId w:val="1"/>
        </w:numPr>
        <w:tabs>
          <w:tab w:val="left" w:pos="567"/>
          <w:tab w:val="left" w:pos="709"/>
        </w:tabs>
        <w:spacing w:line="276" w:lineRule="auto"/>
        <w:ind w:left="0" w:firstLine="284"/>
        <w:rPr>
          <w:lang w:val="lt-LT"/>
        </w:rPr>
      </w:pPr>
      <w:r w:rsidRPr="001A11A7">
        <w:rPr>
          <w:lang w:val="lt-LT"/>
        </w:rPr>
        <w:t xml:space="preserve">Pasibaigus mokslo metams įsegama išspausdinta ir pasirašyta vaiko pasiekimų ataskaita. Jei vaikas iš įstaigos išvyksta nepasibaigus mokslo metams, parengta ir pasirašyta ataskaita įsegama į asmens bylą jam išvykstant. </w:t>
      </w:r>
    </w:p>
    <w:p w:rsidR="007436E0" w:rsidRDefault="007436E0" w:rsidP="001A11A7">
      <w:pPr>
        <w:numPr>
          <w:ilvl w:val="0"/>
          <w:numId w:val="1"/>
        </w:numPr>
        <w:tabs>
          <w:tab w:val="left" w:pos="567"/>
          <w:tab w:val="left" w:pos="709"/>
        </w:tabs>
        <w:spacing w:line="276" w:lineRule="auto"/>
        <w:ind w:left="0" w:firstLine="284"/>
        <w:rPr>
          <w:lang w:val="lt-LT"/>
        </w:rPr>
      </w:pPr>
      <w:r w:rsidRPr="001A11A7">
        <w:rPr>
          <w:lang w:val="lt-LT"/>
        </w:rPr>
        <w:t>Sutvarkyta</w:t>
      </w:r>
      <w:r w:rsidR="00C1764A">
        <w:rPr>
          <w:lang w:val="lt-LT"/>
        </w:rPr>
        <w:t>s ir direktoriaus</w:t>
      </w:r>
      <w:r>
        <w:rPr>
          <w:lang w:val="lt-LT"/>
        </w:rPr>
        <w:t xml:space="preserve"> patikrintas bylas atiduoda direktoriui archyvuoti.</w:t>
      </w:r>
    </w:p>
    <w:p w:rsidR="007436E0" w:rsidRPr="006F0BA5" w:rsidRDefault="007436E0" w:rsidP="001A11A7">
      <w:pPr>
        <w:tabs>
          <w:tab w:val="left" w:pos="567"/>
          <w:tab w:val="left" w:pos="709"/>
        </w:tabs>
        <w:spacing w:line="276" w:lineRule="auto"/>
        <w:ind w:firstLine="284"/>
        <w:rPr>
          <w:lang w:val="lt-LT"/>
        </w:rPr>
      </w:pPr>
      <w:r>
        <w:rPr>
          <w:lang w:val="lt-LT"/>
        </w:rPr>
        <w:t xml:space="preserve">                        </w:t>
      </w:r>
      <w:r w:rsidRPr="00C371CA">
        <w:rPr>
          <w:b/>
          <w:lang w:val="lt-LT"/>
        </w:rPr>
        <w:t xml:space="preserve">III. </w:t>
      </w:r>
      <w:r>
        <w:rPr>
          <w:b/>
          <w:lang w:val="lt-LT"/>
        </w:rPr>
        <w:t>VAIKO ASMENS BYLŲ FORMAVIMO TERMINAI</w:t>
      </w:r>
    </w:p>
    <w:p w:rsidR="007436E0" w:rsidRDefault="001A11A7" w:rsidP="001A11A7">
      <w:pPr>
        <w:tabs>
          <w:tab w:val="left" w:pos="567"/>
          <w:tab w:val="left" w:pos="709"/>
        </w:tabs>
        <w:spacing w:line="276" w:lineRule="auto"/>
        <w:ind w:firstLine="284"/>
        <w:jc w:val="both"/>
        <w:rPr>
          <w:lang w:val="lt-LT"/>
        </w:rPr>
      </w:pPr>
      <w:r>
        <w:rPr>
          <w:lang w:val="lt-LT"/>
        </w:rPr>
        <w:t xml:space="preserve">    8. </w:t>
      </w:r>
      <w:r w:rsidR="007436E0">
        <w:rPr>
          <w:lang w:val="lt-LT"/>
        </w:rPr>
        <w:t>Auklėtojai mokinių bylas suformuoja  ir sutvarko, įdeda bylų titulinį lapą (su tokiomis lentelės grafomis: eilės numeris, vaiko pavardė vardas, bylos numeris, tėvų kontaktai, pradėta, baigta) iki einamųjų mokslo metų spalio mėn. 20 d.</w:t>
      </w:r>
    </w:p>
    <w:p w:rsidR="001A11A7" w:rsidRDefault="001A11A7" w:rsidP="001A11A7">
      <w:pPr>
        <w:tabs>
          <w:tab w:val="left" w:pos="567"/>
          <w:tab w:val="left" w:pos="709"/>
        </w:tabs>
        <w:spacing w:line="276" w:lineRule="auto"/>
        <w:ind w:firstLine="284"/>
        <w:jc w:val="both"/>
        <w:rPr>
          <w:lang w:val="lt-LT"/>
        </w:rPr>
      </w:pPr>
      <w:r>
        <w:rPr>
          <w:lang w:val="lt-LT"/>
        </w:rPr>
        <w:t xml:space="preserve">    9. </w:t>
      </w:r>
      <w:r w:rsidR="007436E0">
        <w:rPr>
          <w:lang w:val="lt-LT"/>
        </w:rPr>
        <w:t>Einamųjų mokslo metų gegužės mėn. pabaigoje (kartu su grupės dienynu) auklėtojas pateikia d</w:t>
      </w:r>
      <w:r w:rsidR="00C1764A">
        <w:rPr>
          <w:lang w:val="lt-LT"/>
        </w:rPr>
        <w:t>irektoriui</w:t>
      </w:r>
      <w:r w:rsidR="007436E0">
        <w:rPr>
          <w:lang w:val="lt-LT"/>
        </w:rPr>
        <w:t xml:space="preserve"> patikrinti sutvarkytas ar archyvuoti skirtas bylas.</w:t>
      </w:r>
    </w:p>
    <w:p w:rsidR="00274119" w:rsidRDefault="001A11A7" w:rsidP="001A11A7">
      <w:pPr>
        <w:tabs>
          <w:tab w:val="left" w:pos="567"/>
          <w:tab w:val="left" w:pos="709"/>
        </w:tabs>
        <w:spacing w:line="276" w:lineRule="auto"/>
        <w:ind w:firstLine="284"/>
        <w:jc w:val="center"/>
      </w:pPr>
      <w:r>
        <w:rPr>
          <w:lang w:val="lt-LT"/>
        </w:rPr>
        <w:t>______________________________</w:t>
      </w:r>
    </w:p>
    <w:sectPr w:rsidR="00274119" w:rsidSect="001A11A7">
      <w:pgSz w:w="11906" w:h="16838"/>
      <w:pgMar w:top="426" w:right="567" w:bottom="426"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21115"/>
    <w:multiLevelType w:val="multilevel"/>
    <w:tmpl w:val="C8A8543C"/>
    <w:lvl w:ilvl="0">
      <w:start w:val="2"/>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A5"/>
    <w:rsid w:val="001A11A7"/>
    <w:rsid w:val="00274119"/>
    <w:rsid w:val="004E34A5"/>
    <w:rsid w:val="005B30B1"/>
    <w:rsid w:val="007436E0"/>
    <w:rsid w:val="00C1764A"/>
    <w:rsid w:val="00ED35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6E0"/>
    <w:pPr>
      <w:spacing w:after="0" w:line="240" w:lineRule="auto"/>
    </w:pPr>
    <w:rPr>
      <w:rFonts w:ascii="Times New Roman" w:eastAsia="Times New Roman" w:hAnsi="Times New Roman" w:cs="Times New Roman"/>
      <w:sz w:val="24"/>
      <w:szCs w:val="20"/>
      <w:lang w:val="en-US"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6E0"/>
    <w:pPr>
      <w:spacing w:after="0" w:line="240" w:lineRule="auto"/>
    </w:pPr>
    <w:rPr>
      <w:rFonts w:ascii="Times New Roman" w:eastAsia="Times New Roman" w:hAnsi="Times New Roman" w:cs="Times New Roman"/>
      <w:sz w:val="24"/>
      <w:szCs w:val="20"/>
      <w:lang w:val="en-US"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2129</Words>
  <Characters>1214</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Darželis PASAKA</dc:creator>
  <cp:lastModifiedBy>labas</cp:lastModifiedBy>
  <cp:revision>4</cp:revision>
  <dcterms:created xsi:type="dcterms:W3CDTF">2019-09-18T11:15:00Z</dcterms:created>
  <dcterms:modified xsi:type="dcterms:W3CDTF">2019-09-19T08:34:00Z</dcterms:modified>
</cp:coreProperties>
</file>